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B2" w:rsidRPr="007446D3" w:rsidRDefault="006F4A78" w:rsidP="007446D3">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32"/>
        </w:rPr>
      </w:pPr>
      <w:r w:rsidRPr="007446D3">
        <w:rPr>
          <w:rFonts w:asciiTheme="majorHAnsi" w:hAnsiTheme="majorHAnsi" w:cstheme="majorHAnsi"/>
          <w:b/>
          <w:sz w:val="32"/>
        </w:rPr>
        <w:t xml:space="preserve">Protokoll über die Gesellschafterversammlung </w:t>
      </w:r>
    </w:p>
    <w:p w:rsidR="00BA49BA" w:rsidRPr="007446D3" w:rsidRDefault="008A64B2" w:rsidP="007446D3">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32"/>
        </w:rPr>
      </w:pPr>
      <w:r w:rsidRPr="007446D3">
        <w:rPr>
          <w:rFonts w:asciiTheme="majorHAnsi" w:hAnsiTheme="majorHAnsi" w:cstheme="majorHAnsi"/>
          <w:b/>
          <w:sz w:val="32"/>
        </w:rPr>
        <w:t>Einhorn</w:t>
      </w:r>
      <w:r w:rsidR="006F4A78" w:rsidRPr="007446D3">
        <w:rPr>
          <w:rFonts w:asciiTheme="majorHAnsi" w:hAnsiTheme="majorHAnsi" w:cstheme="majorHAnsi"/>
          <w:b/>
          <w:sz w:val="32"/>
        </w:rPr>
        <w:t xml:space="preserve"> GmbH mit Sitz in </w:t>
      </w:r>
      <w:r w:rsidRPr="007446D3">
        <w:rPr>
          <w:rFonts w:asciiTheme="majorHAnsi" w:hAnsiTheme="majorHAnsi" w:cstheme="majorHAnsi"/>
          <w:b/>
          <w:sz w:val="32"/>
        </w:rPr>
        <w:t>Frankfurt</w:t>
      </w:r>
      <w:r w:rsidR="006F4A78" w:rsidRPr="007446D3">
        <w:rPr>
          <w:rFonts w:asciiTheme="majorHAnsi" w:hAnsiTheme="majorHAnsi" w:cstheme="majorHAnsi"/>
          <w:b/>
          <w:sz w:val="32"/>
        </w:rPr>
        <w:t xml:space="preserve">, eingetragen im Handelsregister des Amtsgerichts </w:t>
      </w:r>
      <w:r w:rsidRPr="007446D3">
        <w:rPr>
          <w:rFonts w:asciiTheme="majorHAnsi" w:hAnsiTheme="majorHAnsi" w:cstheme="majorHAnsi"/>
          <w:b/>
          <w:sz w:val="32"/>
        </w:rPr>
        <w:t xml:space="preserve">Frankfurt </w:t>
      </w:r>
      <w:r w:rsidR="006F4A78" w:rsidRPr="007446D3">
        <w:rPr>
          <w:rFonts w:asciiTheme="majorHAnsi" w:hAnsiTheme="majorHAnsi" w:cstheme="majorHAnsi"/>
          <w:b/>
          <w:sz w:val="32"/>
        </w:rPr>
        <w:t xml:space="preserve">unter HRB </w:t>
      </w:r>
      <w:r w:rsidRPr="007446D3">
        <w:rPr>
          <w:rFonts w:asciiTheme="majorHAnsi" w:hAnsiTheme="majorHAnsi" w:cstheme="majorHAnsi"/>
          <w:b/>
          <w:sz w:val="32"/>
        </w:rPr>
        <w:t>12345</w:t>
      </w:r>
    </w:p>
    <w:p w:rsidR="008A64B2" w:rsidRDefault="008A64B2" w:rsidP="006F4A78">
      <w:pPr>
        <w:jc w:val="center"/>
        <w:rPr>
          <w:rFonts w:asciiTheme="majorHAnsi" w:hAnsiTheme="majorHAnsi" w:cstheme="majorHAnsi"/>
          <w:sz w:val="32"/>
        </w:rPr>
      </w:pPr>
    </w:p>
    <w:p w:rsidR="008A64B2" w:rsidRPr="008A64B2" w:rsidRDefault="008A64B2" w:rsidP="008A64B2">
      <w:pPr>
        <w:rPr>
          <w:rFonts w:ascii="Calibri" w:hAnsi="Calibri" w:cs="Calibri"/>
          <w:sz w:val="24"/>
          <w:szCs w:val="24"/>
        </w:rPr>
      </w:pPr>
      <w:r w:rsidRPr="008A64B2">
        <w:rPr>
          <w:rFonts w:ascii="Calibri" w:hAnsi="Calibri" w:cs="Calibri"/>
          <w:sz w:val="24"/>
          <w:szCs w:val="24"/>
        </w:rPr>
        <w:t>Versam</w:t>
      </w:r>
      <w:bookmarkStart w:id="0" w:name="_GoBack"/>
      <w:bookmarkEnd w:id="0"/>
      <w:r w:rsidRPr="008A64B2">
        <w:rPr>
          <w:rFonts w:ascii="Calibri" w:hAnsi="Calibri" w:cs="Calibri"/>
          <w:sz w:val="24"/>
          <w:szCs w:val="24"/>
        </w:rPr>
        <w:t xml:space="preserve">mlungstag: </w:t>
      </w:r>
      <w:r w:rsidRPr="008A64B2">
        <w:rPr>
          <w:rFonts w:ascii="Calibri" w:hAnsi="Calibri" w:cs="Calibri"/>
          <w:sz w:val="24"/>
          <w:szCs w:val="24"/>
        </w:rPr>
        <w:tab/>
        <w:t xml:space="preserve">1. Dezember 2018, </w:t>
      </w:r>
    </w:p>
    <w:p w:rsidR="008A64B2" w:rsidRPr="008A64B2" w:rsidRDefault="008A64B2" w:rsidP="008A64B2">
      <w:pPr>
        <w:rPr>
          <w:rFonts w:ascii="Calibri" w:hAnsi="Calibri" w:cs="Calibri"/>
          <w:sz w:val="24"/>
          <w:szCs w:val="24"/>
        </w:rPr>
      </w:pPr>
      <w:r w:rsidRPr="008A64B2">
        <w:rPr>
          <w:rFonts w:ascii="Calibri" w:hAnsi="Calibri" w:cs="Calibri"/>
          <w:sz w:val="24"/>
          <w:szCs w:val="24"/>
        </w:rPr>
        <w:t>Beginn und Ende:</w:t>
      </w:r>
      <w:r w:rsidRPr="008A64B2">
        <w:rPr>
          <w:rFonts w:ascii="Calibri" w:hAnsi="Calibri" w:cs="Calibri"/>
          <w:sz w:val="24"/>
          <w:szCs w:val="24"/>
        </w:rPr>
        <w:tab/>
        <w:t>14:30 bis 14:50</w:t>
      </w:r>
    </w:p>
    <w:p w:rsidR="008A64B2" w:rsidRPr="008A64B2" w:rsidRDefault="008A64B2" w:rsidP="008A64B2">
      <w:pPr>
        <w:rPr>
          <w:rFonts w:ascii="Calibri" w:hAnsi="Calibri" w:cs="Calibri"/>
          <w:sz w:val="24"/>
          <w:szCs w:val="24"/>
        </w:rPr>
      </w:pPr>
      <w:r w:rsidRPr="008A64B2">
        <w:rPr>
          <w:rFonts w:ascii="Calibri" w:hAnsi="Calibri" w:cs="Calibri"/>
          <w:sz w:val="24"/>
          <w:szCs w:val="24"/>
        </w:rPr>
        <w:t xml:space="preserve">Versammlungsort: </w:t>
      </w:r>
      <w:r w:rsidRPr="008A64B2">
        <w:rPr>
          <w:rFonts w:ascii="Calibri" w:hAnsi="Calibri" w:cs="Calibri"/>
          <w:sz w:val="24"/>
          <w:szCs w:val="24"/>
        </w:rPr>
        <w:tab/>
        <w:t xml:space="preserve">Mainzer </w:t>
      </w:r>
      <w:proofErr w:type="spellStart"/>
      <w:r w:rsidRPr="008A64B2">
        <w:rPr>
          <w:rFonts w:ascii="Calibri" w:hAnsi="Calibri" w:cs="Calibri"/>
          <w:sz w:val="24"/>
          <w:szCs w:val="24"/>
        </w:rPr>
        <w:t>Landstrasse</w:t>
      </w:r>
      <w:proofErr w:type="spellEnd"/>
      <w:r w:rsidRPr="008A64B2">
        <w:rPr>
          <w:rFonts w:ascii="Calibri" w:hAnsi="Calibri" w:cs="Calibri"/>
          <w:sz w:val="24"/>
          <w:szCs w:val="24"/>
        </w:rPr>
        <w:t xml:space="preserve"> 100, 60385 Frankfurt</w:t>
      </w:r>
    </w:p>
    <w:p w:rsidR="007446D3" w:rsidRPr="008A64B2" w:rsidRDefault="007446D3" w:rsidP="008A64B2">
      <w:pPr>
        <w:rPr>
          <w:rFonts w:ascii="Calibri" w:hAnsi="Calibri" w:cs="Calibri"/>
          <w:sz w:val="24"/>
          <w:szCs w:val="24"/>
        </w:rPr>
      </w:pPr>
    </w:p>
    <w:p w:rsidR="008A64B2" w:rsidRDefault="008A64B2" w:rsidP="008A64B2">
      <w:pPr>
        <w:jc w:val="both"/>
        <w:rPr>
          <w:rFonts w:ascii="Calibri" w:hAnsi="Calibri" w:cs="Calibri"/>
          <w:sz w:val="24"/>
          <w:szCs w:val="24"/>
        </w:rPr>
      </w:pPr>
      <w:r w:rsidRPr="008A64B2">
        <w:rPr>
          <w:rFonts w:ascii="Calibri" w:hAnsi="Calibri" w:cs="Calibri"/>
          <w:sz w:val="24"/>
          <w:szCs w:val="24"/>
        </w:rPr>
        <w:t>Das Stammkapital der Einhorn GmbH beträgt EUR 25.000</w:t>
      </w:r>
      <w:r>
        <w:rPr>
          <w:rFonts w:ascii="Calibri" w:hAnsi="Calibri" w:cs="Calibri"/>
          <w:sz w:val="24"/>
          <w:szCs w:val="24"/>
        </w:rPr>
        <w:t xml:space="preserve"> und ist vollständig vertreten. </w:t>
      </w:r>
      <w:r w:rsidRPr="008A64B2">
        <w:rPr>
          <w:rFonts w:ascii="Calibri" w:hAnsi="Calibri" w:cs="Calibri"/>
          <w:sz w:val="24"/>
          <w:szCs w:val="24"/>
        </w:rPr>
        <w:t>Die Gesellschafterversammlung ist damit beschlussfähig. Der Versammlungsleiter stellt die ordnungsgemäße Einberufung fest.</w:t>
      </w:r>
    </w:p>
    <w:p w:rsidR="007446D3" w:rsidRDefault="007446D3" w:rsidP="007446D3">
      <w:pPr>
        <w:jc w:val="both"/>
        <w:rPr>
          <w:rFonts w:ascii="Calibri" w:hAnsi="Calibri" w:cs="Calibri"/>
          <w:b/>
          <w:sz w:val="24"/>
          <w:szCs w:val="24"/>
        </w:rPr>
      </w:pPr>
      <w:r>
        <w:rPr>
          <w:rFonts w:ascii="Calibri" w:hAnsi="Calibri" w:cs="Calibri"/>
          <w:sz w:val="24"/>
          <w:szCs w:val="24"/>
        </w:rPr>
        <w:br/>
      </w:r>
      <w:r w:rsidRPr="007446D3">
        <w:rPr>
          <w:rFonts w:ascii="Calibri" w:hAnsi="Calibri" w:cs="Calibri"/>
          <w:b/>
          <w:sz w:val="24"/>
          <w:szCs w:val="24"/>
        </w:rPr>
        <w:t>Tagesordnung, Beschlussfassung</w:t>
      </w:r>
    </w:p>
    <w:p w:rsidR="00A53DBA" w:rsidRPr="007446D3" w:rsidRDefault="00A53DBA" w:rsidP="007446D3">
      <w:pPr>
        <w:jc w:val="both"/>
        <w:rPr>
          <w:rFonts w:ascii="Calibri" w:hAnsi="Calibri" w:cs="Calibri"/>
          <w:b/>
          <w:sz w:val="24"/>
          <w:szCs w:val="24"/>
        </w:rPr>
      </w:pPr>
    </w:p>
    <w:p w:rsidR="007446D3" w:rsidRPr="00A53DBA" w:rsidRDefault="007446D3" w:rsidP="00A53DBA">
      <w:pPr>
        <w:pStyle w:val="Listenabsatz"/>
        <w:numPr>
          <w:ilvl w:val="0"/>
          <w:numId w:val="1"/>
        </w:numPr>
        <w:jc w:val="both"/>
        <w:rPr>
          <w:rFonts w:ascii="Calibri" w:hAnsi="Calibri" w:cs="Calibri"/>
          <w:b/>
          <w:sz w:val="24"/>
          <w:szCs w:val="24"/>
        </w:rPr>
      </w:pPr>
      <w:r w:rsidRPr="00A53DBA">
        <w:rPr>
          <w:rFonts w:ascii="Calibri" w:hAnsi="Calibri" w:cs="Calibri"/>
          <w:b/>
          <w:sz w:val="24"/>
          <w:szCs w:val="24"/>
        </w:rPr>
        <w:t>Feststellung des Jahresabschlusses zum 31.12.2017</w:t>
      </w:r>
    </w:p>
    <w:p w:rsidR="00A53DBA" w:rsidRDefault="007446D3" w:rsidP="00A53DBA">
      <w:pPr>
        <w:pStyle w:val="Listenabsatz"/>
        <w:jc w:val="both"/>
        <w:rPr>
          <w:rFonts w:ascii="Calibri" w:hAnsi="Calibri" w:cs="Calibri"/>
          <w:sz w:val="24"/>
          <w:szCs w:val="24"/>
        </w:rPr>
      </w:pPr>
      <w:r w:rsidRPr="00A53DBA">
        <w:rPr>
          <w:rFonts w:ascii="Calibri" w:hAnsi="Calibri" w:cs="Calibri"/>
          <w:sz w:val="24"/>
          <w:szCs w:val="24"/>
        </w:rPr>
        <w:t>Der Jahresabschluss zum 31.12. 2017 mit einer Bilanzsumme von EUR 2.000.000,00 und einem Jahresüberschuss von EUR 150.000,00, der diesem Protokoll als Anlage beigefügt ist, wurde mit den Stimmen aller Gesellschafter festgestellt.</w:t>
      </w:r>
      <w:r w:rsidR="00A53DBA">
        <w:rPr>
          <w:rFonts w:ascii="Calibri" w:hAnsi="Calibri" w:cs="Calibri"/>
          <w:sz w:val="24"/>
          <w:szCs w:val="24"/>
        </w:rPr>
        <w:br/>
      </w:r>
    </w:p>
    <w:p w:rsidR="00A53DBA" w:rsidRPr="00A53DBA" w:rsidRDefault="007446D3" w:rsidP="007446D3">
      <w:pPr>
        <w:pStyle w:val="Listenabsatz"/>
        <w:numPr>
          <w:ilvl w:val="0"/>
          <w:numId w:val="1"/>
        </w:numPr>
        <w:jc w:val="both"/>
        <w:rPr>
          <w:rFonts w:ascii="Calibri" w:hAnsi="Calibri" w:cs="Calibri"/>
          <w:b/>
          <w:sz w:val="24"/>
          <w:szCs w:val="24"/>
        </w:rPr>
      </w:pPr>
      <w:r w:rsidRPr="00A53DBA">
        <w:rPr>
          <w:rFonts w:ascii="Calibri" w:hAnsi="Calibri" w:cs="Calibri"/>
          <w:b/>
          <w:sz w:val="24"/>
          <w:szCs w:val="24"/>
        </w:rPr>
        <w:t>Beschlussfassung über die Verwendung des Jahresergebnisses</w:t>
      </w:r>
    </w:p>
    <w:p w:rsidR="00A53DBA" w:rsidRDefault="007446D3" w:rsidP="00A53DBA">
      <w:pPr>
        <w:pStyle w:val="Listenabsatz"/>
        <w:jc w:val="both"/>
        <w:rPr>
          <w:rFonts w:ascii="Calibri" w:hAnsi="Calibri" w:cs="Calibri"/>
          <w:sz w:val="24"/>
          <w:szCs w:val="24"/>
        </w:rPr>
      </w:pPr>
      <w:r w:rsidRPr="00A53DBA">
        <w:rPr>
          <w:rFonts w:ascii="Calibri" w:hAnsi="Calibri" w:cs="Calibri"/>
          <w:sz w:val="24"/>
          <w:szCs w:val="24"/>
        </w:rPr>
        <w:t xml:space="preserve">Mit den Stimmen aller Gesellschafter wurde beschlossen, den Jahresüberschuss in Höhe von EUR 100.000,00 an die Gesellschafter auszuschütten und den restlichen Gewinn in Höhe von EUR 50.000,00 auf neue Rechnung vorzutragen. </w:t>
      </w:r>
      <w:r w:rsidR="00A53DBA">
        <w:rPr>
          <w:rFonts w:ascii="Calibri" w:hAnsi="Calibri" w:cs="Calibri"/>
          <w:sz w:val="24"/>
          <w:szCs w:val="24"/>
        </w:rPr>
        <w:br/>
      </w:r>
    </w:p>
    <w:p w:rsidR="00A53DBA" w:rsidRPr="00A53DBA" w:rsidRDefault="007446D3" w:rsidP="007446D3">
      <w:pPr>
        <w:pStyle w:val="Listenabsatz"/>
        <w:numPr>
          <w:ilvl w:val="0"/>
          <w:numId w:val="1"/>
        </w:numPr>
        <w:jc w:val="both"/>
        <w:rPr>
          <w:rFonts w:ascii="Calibri" w:hAnsi="Calibri" w:cs="Calibri"/>
          <w:b/>
          <w:sz w:val="24"/>
          <w:szCs w:val="24"/>
        </w:rPr>
      </w:pPr>
      <w:r w:rsidRPr="00A53DBA">
        <w:rPr>
          <w:rFonts w:ascii="Calibri" w:hAnsi="Calibri" w:cs="Calibri"/>
          <w:b/>
          <w:sz w:val="24"/>
          <w:szCs w:val="24"/>
        </w:rPr>
        <w:t>Entlastung der Geschäftsführung</w:t>
      </w:r>
    </w:p>
    <w:p w:rsidR="007446D3" w:rsidRPr="00A53DBA" w:rsidRDefault="007446D3" w:rsidP="00A53DBA">
      <w:pPr>
        <w:pStyle w:val="Listenabsatz"/>
        <w:jc w:val="both"/>
        <w:rPr>
          <w:rFonts w:ascii="Calibri" w:hAnsi="Calibri" w:cs="Calibri"/>
          <w:sz w:val="24"/>
          <w:szCs w:val="24"/>
        </w:rPr>
      </w:pPr>
      <w:r w:rsidRPr="00A53DBA">
        <w:rPr>
          <w:rFonts w:ascii="Calibri" w:hAnsi="Calibri" w:cs="Calibri"/>
          <w:sz w:val="24"/>
          <w:szCs w:val="24"/>
        </w:rPr>
        <w:t>Mit den Stimmen aller Gesellschafter wurde beschlossen, dass dem Geschäftsführer Klaus Gerber für das Geschäftsjahr 2017 Entlastung erteilt wurde.</w:t>
      </w:r>
    </w:p>
    <w:p w:rsidR="007446D3" w:rsidRDefault="007446D3" w:rsidP="007446D3">
      <w:pPr>
        <w:jc w:val="both"/>
        <w:rPr>
          <w:rFonts w:ascii="Calibri" w:hAnsi="Calibri" w:cs="Calibri"/>
          <w:sz w:val="24"/>
          <w:szCs w:val="24"/>
        </w:rPr>
      </w:pPr>
      <w:r>
        <w:rPr>
          <w:rFonts w:ascii="Calibri" w:hAnsi="Calibri" w:cs="Calibri"/>
          <w:sz w:val="24"/>
          <w:szCs w:val="24"/>
        </w:rPr>
        <w:br/>
        <w:t>Frankfurt</w:t>
      </w:r>
      <w:r w:rsidRPr="007446D3">
        <w:rPr>
          <w:rFonts w:ascii="Calibri" w:hAnsi="Calibri" w:cs="Calibri"/>
          <w:sz w:val="24"/>
          <w:szCs w:val="24"/>
        </w:rPr>
        <w:t xml:space="preserve">, </w:t>
      </w:r>
      <w:r>
        <w:rPr>
          <w:rFonts w:ascii="Calibri" w:hAnsi="Calibri" w:cs="Calibri"/>
          <w:sz w:val="24"/>
          <w:szCs w:val="24"/>
        </w:rPr>
        <w:t>den 1. Dezember 2018</w:t>
      </w:r>
    </w:p>
    <w:p w:rsidR="007446D3" w:rsidRPr="007446D3" w:rsidRDefault="008E4821" w:rsidP="007446D3">
      <w:pPr>
        <w:pBdr>
          <w:bottom w:val="single" w:sz="12" w:space="1" w:color="auto"/>
        </w:pBdr>
        <w:jc w:val="both"/>
        <w:rPr>
          <w:rFonts w:ascii="Calibri" w:hAnsi="Calibri" w:cs="Calibri"/>
          <w:sz w:val="24"/>
          <w:szCs w:val="24"/>
        </w:rPr>
      </w:pPr>
      <w:r>
        <w:rPr>
          <w:rFonts w:ascii="Calibri" w:hAnsi="Calibri" w:cs="Calibri"/>
          <w:sz w:val="24"/>
          <w:szCs w:val="24"/>
        </w:rPr>
        <w:br/>
      </w:r>
    </w:p>
    <w:p w:rsidR="007446D3" w:rsidRPr="007446D3" w:rsidRDefault="007446D3" w:rsidP="007446D3">
      <w:pPr>
        <w:jc w:val="both"/>
        <w:rPr>
          <w:rFonts w:ascii="Calibri" w:hAnsi="Calibri" w:cs="Calibri"/>
          <w:sz w:val="24"/>
          <w:szCs w:val="24"/>
        </w:rPr>
      </w:pPr>
      <w:r>
        <w:rPr>
          <w:rFonts w:ascii="Calibri" w:hAnsi="Calibri" w:cs="Calibri"/>
          <w:sz w:val="24"/>
          <w:szCs w:val="24"/>
        </w:rPr>
        <w:t>Unterschriften</w:t>
      </w:r>
    </w:p>
    <w:sectPr w:rsidR="007446D3" w:rsidRPr="007446D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BA" w:rsidRDefault="00A53DBA" w:rsidP="00A53DBA">
      <w:pPr>
        <w:spacing w:after="0" w:line="240" w:lineRule="auto"/>
      </w:pPr>
      <w:r>
        <w:separator/>
      </w:r>
    </w:p>
  </w:endnote>
  <w:endnote w:type="continuationSeparator" w:id="0">
    <w:p w:rsidR="00A53DBA" w:rsidRDefault="00A53DBA" w:rsidP="00A5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BA" w:rsidRDefault="00A53DBA" w:rsidP="00A53DBA">
      <w:pPr>
        <w:spacing w:after="0" w:line="240" w:lineRule="auto"/>
      </w:pPr>
      <w:r>
        <w:separator/>
      </w:r>
    </w:p>
  </w:footnote>
  <w:footnote w:type="continuationSeparator" w:id="0">
    <w:p w:rsidR="00A53DBA" w:rsidRDefault="00A53DBA" w:rsidP="00A53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2880"/>
    <w:multiLevelType w:val="hybridMultilevel"/>
    <w:tmpl w:val="ED1E29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78"/>
    <w:rsid w:val="00304ADA"/>
    <w:rsid w:val="006F4A78"/>
    <w:rsid w:val="007446D3"/>
    <w:rsid w:val="008A64B2"/>
    <w:rsid w:val="008E4821"/>
    <w:rsid w:val="00A53DBA"/>
    <w:rsid w:val="00BA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64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3DBA"/>
    <w:pPr>
      <w:ind w:left="720"/>
      <w:contextualSpacing/>
    </w:pPr>
  </w:style>
  <w:style w:type="paragraph" w:styleId="Kopfzeile">
    <w:name w:val="header"/>
    <w:basedOn w:val="Standard"/>
    <w:link w:val="KopfzeileZchn"/>
    <w:uiPriority w:val="99"/>
    <w:unhideWhenUsed/>
    <w:rsid w:val="00A53D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3DBA"/>
  </w:style>
  <w:style w:type="paragraph" w:styleId="Fuzeile">
    <w:name w:val="footer"/>
    <w:basedOn w:val="Standard"/>
    <w:link w:val="FuzeileZchn"/>
    <w:uiPriority w:val="99"/>
    <w:unhideWhenUsed/>
    <w:rsid w:val="00A53D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3DBA"/>
  </w:style>
  <w:style w:type="paragraph" w:styleId="Sprechblasentext">
    <w:name w:val="Balloon Text"/>
    <w:basedOn w:val="Standard"/>
    <w:link w:val="SprechblasentextZchn"/>
    <w:uiPriority w:val="99"/>
    <w:semiHidden/>
    <w:unhideWhenUsed/>
    <w:rsid w:val="00A53D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64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3DBA"/>
    <w:pPr>
      <w:ind w:left="720"/>
      <w:contextualSpacing/>
    </w:pPr>
  </w:style>
  <w:style w:type="paragraph" w:styleId="Kopfzeile">
    <w:name w:val="header"/>
    <w:basedOn w:val="Standard"/>
    <w:link w:val="KopfzeileZchn"/>
    <w:uiPriority w:val="99"/>
    <w:unhideWhenUsed/>
    <w:rsid w:val="00A53D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3DBA"/>
  </w:style>
  <w:style w:type="paragraph" w:styleId="Fuzeile">
    <w:name w:val="footer"/>
    <w:basedOn w:val="Standard"/>
    <w:link w:val="FuzeileZchn"/>
    <w:uiPriority w:val="99"/>
    <w:unhideWhenUsed/>
    <w:rsid w:val="00A53D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3DBA"/>
  </w:style>
  <w:style w:type="paragraph" w:styleId="Sprechblasentext">
    <w:name w:val="Balloon Text"/>
    <w:basedOn w:val="Standard"/>
    <w:link w:val="SprechblasentextZchn"/>
    <w:uiPriority w:val="99"/>
    <w:semiHidden/>
    <w:unhideWhenUsed/>
    <w:rsid w:val="00A53D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Steuba</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Mjonas</dc:creator>
  <cp:lastModifiedBy>Michael Jonas</cp:lastModifiedBy>
  <cp:revision>2</cp:revision>
  <dcterms:created xsi:type="dcterms:W3CDTF">2019-08-14T16:35:00Z</dcterms:created>
  <dcterms:modified xsi:type="dcterms:W3CDTF">2019-08-14T16:35:00Z</dcterms:modified>
</cp:coreProperties>
</file>